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20E" w:rsidRPr="00EF120E" w:rsidRDefault="00EF120E" w:rsidP="00EF120E">
      <w:pPr>
        <w:jc w:val="center"/>
        <w:rPr>
          <w:rFonts w:ascii="Times New Roman" w:hAnsi="Times New Roman" w:cs="Times New Roman"/>
          <w:b/>
          <w:sz w:val="28"/>
          <w:szCs w:val="28"/>
        </w:rPr>
      </w:pPr>
      <w:r w:rsidRPr="00EF120E">
        <w:rPr>
          <w:rFonts w:ascii="Times New Roman" w:hAnsi="Times New Roman" w:cs="Times New Roman"/>
          <w:b/>
          <w:sz w:val="28"/>
          <w:szCs w:val="28"/>
        </w:rPr>
        <w:t>BẢNG THEO DÕI TIẾN ĐỘ CÔNG VIỆC</w:t>
      </w:r>
    </w:p>
    <w:tbl>
      <w:tblPr>
        <w:tblStyle w:val="TableGrid"/>
        <w:tblW w:w="0" w:type="auto"/>
        <w:tblLook w:val="04A0" w:firstRow="1" w:lastRow="0" w:firstColumn="1" w:lastColumn="0" w:noHBand="0" w:noVBand="1"/>
      </w:tblPr>
      <w:tblGrid>
        <w:gridCol w:w="708"/>
        <w:gridCol w:w="1952"/>
        <w:gridCol w:w="6911"/>
      </w:tblGrid>
      <w:tr w:rsidR="00EF120E" w:rsidRPr="00EF120E" w:rsidTr="00900BAA">
        <w:trPr>
          <w:trHeight w:val="397"/>
        </w:trPr>
        <w:tc>
          <w:tcPr>
            <w:tcW w:w="708" w:type="dxa"/>
            <w:vAlign w:val="center"/>
          </w:tcPr>
          <w:p w:rsidR="00EF120E" w:rsidRPr="00EF120E" w:rsidRDefault="00EF120E" w:rsidP="00900BAA">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1952" w:type="dxa"/>
            <w:vAlign w:val="center"/>
          </w:tcPr>
          <w:p w:rsidR="00EF120E" w:rsidRPr="00EF120E" w:rsidRDefault="00EF120E" w:rsidP="00900BAA">
            <w:pPr>
              <w:jc w:val="center"/>
              <w:rPr>
                <w:rFonts w:ascii="Times New Roman" w:hAnsi="Times New Roman" w:cs="Times New Roman"/>
                <w:b/>
                <w:sz w:val="26"/>
                <w:szCs w:val="26"/>
              </w:rPr>
            </w:pPr>
            <w:r>
              <w:rPr>
                <w:rFonts w:ascii="Times New Roman" w:hAnsi="Times New Roman" w:cs="Times New Roman"/>
                <w:b/>
                <w:sz w:val="26"/>
                <w:szCs w:val="26"/>
              </w:rPr>
              <w:t>Ngày</w:t>
            </w:r>
          </w:p>
        </w:tc>
        <w:tc>
          <w:tcPr>
            <w:tcW w:w="6911" w:type="dxa"/>
            <w:vAlign w:val="center"/>
          </w:tcPr>
          <w:p w:rsidR="00EF120E" w:rsidRPr="00EF120E" w:rsidRDefault="00EF120E" w:rsidP="00900BAA">
            <w:pPr>
              <w:jc w:val="center"/>
              <w:rPr>
                <w:rFonts w:ascii="Times New Roman" w:hAnsi="Times New Roman" w:cs="Times New Roman"/>
                <w:b/>
                <w:sz w:val="26"/>
                <w:szCs w:val="26"/>
              </w:rPr>
            </w:pPr>
            <w:r>
              <w:rPr>
                <w:rFonts w:ascii="Times New Roman" w:hAnsi="Times New Roman" w:cs="Times New Roman"/>
                <w:b/>
                <w:sz w:val="26"/>
                <w:szCs w:val="26"/>
              </w:rPr>
              <w:t>Nội dung</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sidRPr="004C6E42">
              <w:rPr>
                <w:rFonts w:ascii="Times New Roman" w:hAnsi="Times New Roman" w:cs="Times New Roman"/>
                <w:sz w:val="26"/>
                <w:szCs w:val="26"/>
              </w:rPr>
              <w:t>1</w:t>
            </w:r>
          </w:p>
        </w:tc>
        <w:tc>
          <w:tcPr>
            <w:tcW w:w="1952" w:type="dxa"/>
            <w:vAlign w:val="center"/>
          </w:tcPr>
          <w:p w:rsidR="00C96D5C" w:rsidRPr="004C6E42" w:rsidRDefault="00C96D5C" w:rsidP="00900BAA">
            <w:pPr>
              <w:jc w:val="center"/>
              <w:rPr>
                <w:rFonts w:ascii="Times New Roman" w:hAnsi="Times New Roman" w:cs="Times New Roman"/>
                <w:sz w:val="26"/>
                <w:szCs w:val="26"/>
              </w:rPr>
            </w:pPr>
            <w:r>
              <w:rPr>
                <w:rFonts w:ascii="Times New Roman" w:hAnsi="Times New Roman" w:cs="Times New Roman"/>
                <w:sz w:val="26"/>
                <w:szCs w:val="26"/>
              </w:rPr>
              <w:t>11/7/2016</w:t>
            </w:r>
          </w:p>
        </w:tc>
        <w:tc>
          <w:tcPr>
            <w:tcW w:w="6911" w:type="dxa"/>
            <w:vAlign w:val="center"/>
          </w:tcPr>
          <w:p w:rsidR="00C96D5C" w:rsidRPr="004C6E42" w:rsidRDefault="00C96D5C" w:rsidP="00C96D5C">
            <w:pPr>
              <w:rPr>
                <w:rFonts w:ascii="Times New Roman" w:hAnsi="Times New Roman" w:cs="Times New Roman"/>
                <w:sz w:val="26"/>
                <w:szCs w:val="26"/>
              </w:rPr>
            </w:pPr>
            <w:r>
              <w:rPr>
                <w:rFonts w:ascii="Times New Roman" w:hAnsi="Times New Roman" w:cs="Times New Roman"/>
                <w:sz w:val="26"/>
                <w:szCs w:val="26"/>
              </w:rPr>
              <w:t>Hiệu trưởng tiếp Đại diện Công ty TNHH KONE Việt Nam và công ty ASSIST.</w:t>
            </w:r>
          </w:p>
        </w:tc>
      </w:tr>
      <w:tr w:rsidR="00C96D5C" w:rsidRPr="00C96D5C"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sidRPr="004C6E42">
              <w:rPr>
                <w:rFonts w:ascii="Times New Roman" w:hAnsi="Times New Roman" w:cs="Times New Roman"/>
                <w:sz w:val="26"/>
                <w:szCs w:val="26"/>
              </w:rPr>
              <w:t>2</w:t>
            </w:r>
          </w:p>
        </w:tc>
        <w:tc>
          <w:tcPr>
            <w:tcW w:w="1952" w:type="dxa"/>
            <w:vAlign w:val="center"/>
          </w:tcPr>
          <w:p w:rsidR="00C96D5C" w:rsidRPr="004C6E42" w:rsidRDefault="00C96D5C" w:rsidP="00900BAA">
            <w:pPr>
              <w:jc w:val="center"/>
              <w:rPr>
                <w:rFonts w:ascii="Times New Roman" w:hAnsi="Times New Roman" w:cs="Times New Roman"/>
                <w:sz w:val="26"/>
                <w:szCs w:val="26"/>
              </w:rPr>
            </w:pPr>
            <w:r>
              <w:rPr>
                <w:rFonts w:ascii="Times New Roman" w:hAnsi="Times New Roman" w:cs="Times New Roman"/>
                <w:sz w:val="26"/>
                <w:szCs w:val="26"/>
              </w:rPr>
              <w:t>14/11/2016</w:t>
            </w:r>
          </w:p>
        </w:tc>
        <w:tc>
          <w:tcPr>
            <w:tcW w:w="6911" w:type="dxa"/>
            <w:vAlign w:val="center"/>
          </w:tcPr>
          <w:p w:rsidR="00C96D5C" w:rsidRPr="004C6E42" w:rsidRDefault="00C96D5C" w:rsidP="00C96D5C">
            <w:pPr>
              <w:rPr>
                <w:rFonts w:ascii="Times New Roman" w:hAnsi="Times New Roman" w:cs="Times New Roman"/>
                <w:sz w:val="26"/>
                <w:szCs w:val="26"/>
              </w:rPr>
            </w:pPr>
            <w:r>
              <w:rPr>
                <w:rFonts w:ascii="Times New Roman" w:hAnsi="Times New Roman" w:cs="Times New Roman"/>
                <w:sz w:val="26"/>
                <w:szCs w:val="26"/>
              </w:rPr>
              <w:t>Hiệu trưởng tiếp Đại diện tập đoàn KONE</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3</w:t>
            </w:r>
          </w:p>
        </w:tc>
        <w:tc>
          <w:tcPr>
            <w:tcW w:w="1952" w:type="dxa"/>
            <w:vAlign w:val="center"/>
          </w:tcPr>
          <w:p w:rsidR="00C96D5C" w:rsidRPr="004C6E42" w:rsidRDefault="009131EE" w:rsidP="00FF423D">
            <w:pPr>
              <w:jc w:val="center"/>
              <w:rPr>
                <w:rFonts w:ascii="Times New Roman" w:hAnsi="Times New Roman" w:cs="Times New Roman"/>
                <w:sz w:val="26"/>
                <w:szCs w:val="26"/>
              </w:rPr>
            </w:pPr>
            <w:r>
              <w:rPr>
                <w:rFonts w:ascii="Times New Roman" w:hAnsi="Times New Roman" w:cs="Times New Roman"/>
                <w:sz w:val="26"/>
                <w:szCs w:val="26"/>
              </w:rPr>
              <w:t>23/11/2016</w:t>
            </w:r>
          </w:p>
        </w:tc>
        <w:tc>
          <w:tcPr>
            <w:tcW w:w="6911" w:type="dxa"/>
            <w:vAlign w:val="center"/>
          </w:tcPr>
          <w:p w:rsidR="00C96D5C" w:rsidRPr="004C6E42" w:rsidRDefault="00C96D5C" w:rsidP="00FF423D">
            <w:pPr>
              <w:rPr>
                <w:rFonts w:ascii="Times New Roman" w:hAnsi="Times New Roman" w:cs="Times New Roman"/>
                <w:sz w:val="26"/>
                <w:szCs w:val="26"/>
              </w:rPr>
            </w:pPr>
            <w:r w:rsidRPr="004C6E42">
              <w:rPr>
                <w:rFonts w:ascii="Times New Roman" w:hAnsi="Times New Roman" w:cs="Times New Roman"/>
                <w:sz w:val="26"/>
                <w:szCs w:val="26"/>
              </w:rPr>
              <w:t>Ký kết bản ghi nhớ hợp tác vớ</w:t>
            </w:r>
            <w:r w:rsidR="002448C9">
              <w:rPr>
                <w:rFonts w:ascii="Times New Roman" w:hAnsi="Times New Roman" w:cs="Times New Roman"/>
                <w:sz w:val="26"/>
                <w:szCs w:val="26"/>
              </w:rPr>
              <w:t>i công ty KONE Việt Nam</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4</w:t>
            </w:r>
          </w:p>
        </w:tc>
        <w:tc>
          <w:tcPr>
            <w:tcW w:w="1952" w:type="dxa"/>
            <w:vAlign w:val="center"/>
          </w:tcPr>
          <w:p w:rsidR="00C96D5C" w:rsidRPr="004C6E42" w:rsidRDefault="00C96D5C" w:rsidP="00FF423D">
            <w:pPr>
              <w:jc w:val="center"/>
              <w:rPr>
                <w:rFonts w:ascii="Times New Roman" w:hAnsi="Times New Roman" w:cs="Times New Roman"/>
                <w:sz w:val="26"/>
                <w:szCs w:val="26"/>
              </w:rPr>
            </w:pPr>
            <w:r w:rsidRPr="004C6E42">
              <w:rPr>
                <w:rFonts w:ascii="Times New Roman" w:hAnsi="Times New Roman" w:cs="Times New Roman"/>
                <w:sz w:val="26"/>
                <w:szCs w:val="26"/>
              </w:rPr>
              <w:t>29/11/2016</w:t>
            </w:r>
          </w:p>
        </w:tc>
        <w:tc>
          <w:tcPr>
            <w:tcW w:w="6911" w:type="dxa"/>
            <w:vAlign w:val="center"/>
          </w:tcPr>
          <w:p w:rsidR="00C96D5C" w:rsidRPr="004C6E42" w:rsidRDefault="00C96D5C" w:rsidP="00FF423D">
            <w:pPr>
              <w:rPr>
                <w:rFonts w:ascii="Times New Roman" w:hAnsi="Times New Roman" w:cs="Times New Roman"/>
                <w:sz w:val="26"/>
                <w:szCs w:val="26"/>
              </w:rPr>
            </w:pPr>
            <w:r w:rsidRPr="004C6E42">
              <w:rPr>
                <w:rFonts w:ascii="Times New Roman" w:hAnsi="Times New Roman" w:cs="Times New Roman"/>
                <w:sz w:val="26"/>
                <w:szCs w:val="26"/>
              </w:rPr>
              <w:t xml:space="preserve">Gửi cho Sở Giáo dục và Đào tạo </w:t>
            </w:r>
            <w:r>
              <w:rPr>
                <w:rFonts w:ascii="Times New Roman" w:hAnsi="Times New Roman" w:cs="Times New Roman"/>
                <w:sz w:val="26"/>
                <w:szCs w:val="26"/>
              </w:rPr>
              <w:t>TP. Hồ Chí Minh c</w:t>
            </w:r>
            <w:r w:rsidRPr="004C6E42">
              <w:rPr>
                <w:rFonts w:ascii="Times New Roman" w:hAnsi="Times New Roman" w:cs="Times New Roman"/>
                <w:sz w:val="26"/>
                <w:szCs w:val="26"/>
              </w:rPr>
              <w:t>ông văn số 1528/LTT-QLKH về việc xin phép hợp tác đào tạo về lĩnh vực thang máy và thang cuốn với công ty TNHH KONE Việt Nam</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5</w:t>
            </w:r>
          </w:p>
        </w:tc>
        <w:tc>
          <w:tcPr>
            <w:tcW w:w="1952" w:type="dxa"/>
            <w:vAlign w:val="center"/>
          </w:tcPr>
          <w:p w:rsidR="00C96D5C" w:rsidRPr="004C6E42" w:rsidRDefault="00C96D5C" w:rsidP="00FF423D">
            <w:pPr>
              <w:jc w:val="center"/>
              <w:rPr>
                <w:rFonts w:ascii="Times New Roman" w:hAnsi="Times New Roman" w:cs="Times New Roman"/>
                <w:sz w:val="26"/>
                <w:szCs w:val="26"/>
              </w:rPr>
            </w:pPr>
          </w:p>
        </w:tc>
        <w:tc>
          <w:tcPr>
            <w:tcW w:w="6911" w:type="dxa"/>
            <w:vAlign w:val="center"/>
          </w:tcPr>
          <w:p w:rsidR="00C96D5C" w:rsidRPr="004C6E42" w:rsidRDefault="00C96D5C" w:rsidP="00FF423D">
            <w:pPr>
              <w:rPr>
                <w:rFonts w:ascii="Times New Roman" w:hAnsi="Times New Roman" w:cs="Times New Roman"/>
                <w:sz w:val="26"/>
                <w:szCs w:val="26"/>
              </w:rPr>
            </w:pPr>
            <w:r>
              <w:rPr>
                <w:rFonts w:ascii="Times New Roman" w:hAnsi="Times New Roman" w:cs="Times New Roman"/>
                <w:sz w:val="26"/>
                <w:szCs w:val="26"/>
              </w:rPr>
              <w:t>Sở Giáo dục và Đào tạo TP. Hồ Chí Minh gửi cho Liên hiệp các tổ chức Hữu nghị TP.Hồ Chí Minh công văn</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6</w:t>
            </w:r>
          </w:p>
        </w:tc>
        <w:tc>
          <w:tcPr>
            <w:tcW w:w="1952"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27/12/2016</w:t>
            </w:r>
          </w:p>
        </w:tc>
        <w:tc>
          <w:tcPr>
            <w:tcW w:w="6911" w:type="dxa"/>
            <w:vAlign w:val="center"/>
          </w:tcPr>
          <w:p w:rsidR="00C96D5C" w:rsidRPr="004C6E42" w:rsidRDefault="00C96D5C" w:rsidP="00FF423D">
            <w:pPr>
              <w:rPr>
                <w:rFonts w:ascii="Times New Roman" w:hAnsi="Times New Roman" w:cs="Times New Roman"/>
                <w:sz w:val="26"/>
                <w:szCs w:val="26"/>
              </w:rPr>
            </w:pPr>
            <w:r>
              <w:rPr>
                <w:rFonts w:ascii="Times New Roman" w:hAnsi="Times New Roman" w:cs="Times New Roman"/>
                <w:sz w:val="26"/>
                <w:szCs w:val="26"/>
              </w:rPr>
              <w:t>Liên hiệp các tổ chức Hữu nghị TP. Hồ Chí Minh gửi cho Sở Giáo dục và Đào tạo Công văn số 917/LH-PCPNN về việc Trường Cao đẳng Kỹ thuật Lý Tự Trọng TP. Hồ Chí Minh xin phép hợp tác và tiếp nhận tài trợ của Ngân hàng phát triển Đức và Công ty TNHH KONE Việt Nam - Quốc tịch Hà Lan</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7</w:t>
            </w:r>
          </w:p>
        </w:tc>
        <w:tc>
          <w:tcPr>
            <w:tcW w:w="1952" w:type="dxa"/>
            <w:vAlign w:val="center"/>
          </w:tcPr>
          <w:p w:rsidR="00C96D5C" w:rsidRPr="004C6E42" w:rsidRDefault="00D253CF" w:rsidP="00FF423D">
            <w:pPr>
              <w:jc w:val="center"/>
              <w:rPr>
                <w:rFonts w:ascii="Times New Roman" w:hAnsi="Times New Roman" w:cs="Times New Roman"/>
                <w:sz w:val="26"/>
                <w:szCs w:val="26"/>
              </w:rPr>
            </w:pPr>
            <w:r>
              <w:rPr>
                <w:rFonts w:ascii="Times New Roman" w:hAnsi="Times New Roman" w:cs="Times New Roman"/>
                <w:sz w:val="26"/>
                <w:szCs w:val="26"/>
              </w:rPr>
              <w:t>11/1/2017</w:t>
            </w:r>
          </w:p>
        </w:tc>
        <w:tc>
          <w:tcPr>
            <w:tcW w:w="6911" w:type="dxa"/>
            <w:vAlign w:val="center"/>
          </w:tcPr>
          <w:p w:rsidR="00C96D5C" w:rsidRPr="004C6E42" w:rsidRDefault="00C96D5C" w:rsidP="00FF423D">
            <w:pPr>
              <w:rPr>
                <w:rFonts w:ascii="Times New Roman" w:hAnsi="Times New Roman" w:cs="Times New Roman"/>
                <w:sz w:val="26"/>
                <w:szCs w:val="26"/>
              </w:rPr>
            </w:pPr>
            <w:r>
              <w:rPr>
                <w:rFonts w:ascii="Times New Roman" w:hAnsi="Times New Roman" w:cs="Times New Roman"/>
                <w:sz w:val="26"/>
                <w:szCs w:val="26"/>
              </w:rPr>
              <w:t>Họp với Sở Kế hoạch – Đầu tư TP. Hồ Chí Minh</w:t>
            </w:r>
          </w:p>
        </w:tc>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8</w:t>
            </w:r>
          </w:p>
        </w:tc>
        <w:tc>
          <w:tcPr>
            <w:tcW w:w="1952"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8/2/2017</w:t>
            </w:r>
          </w:p>
        </w:tc>
        <w:tc>
          <w:tcPr>
            <w:tcW w:w="6911" w:type="dxa"/>
            <w:vAlign w:val="center"/>
          </w:tcPr>
          <w:p w:rsidR="00C96D5C" w:rsidRPr="004C6E42" w:rsidRDefault="00C96D5C" w:rsidP="00FF423D">
            <w:pPr>
              <w:rPr>
                <w:rFonts w:ascii="Times New Roman" w:hAnsi="Times New Roman" w:cs="Times New Roman"/>
                <w:sz w:val="26"/>
                <w:szCs w:val="26"/>
              </w:rPr>
            </w:pPr>
            <w:r>
              <w:rPr>
                <w:rFonts w:ascii="Times New Roman" w:hAnsi="Times New Roman" w:cs="Times New Roman"/>
                <w:sz w:val="26"/>
                <w:szCs w:val="26"/>
              </w:rPr>
              <w:t>Nộp dự án lần 1 cho Sở Kế hoạch – Đầu tư TP. Hồ Chí Minh</w:t>
            </w:r>
          </w:p>
        </w:tc>
        <w:bookmarkStart w:id="0" w:name="_GoBack"/>
        <w:bookmarkEnd w:id="0"/>
      </w:tr>
      <w:tr w:rsidR="00C96D5C" w:rsidRPr="00EF120E" w:rsidTr="00900BAA">
        <w:trPr>
          <w:trHeight w:val="1134"/>
        </w:trPr>
        <w:tc>
          <w:tcPr>
            <w:tcW w:w="708"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9</w:t>
            </w:r>
          </w:p>
        </w:tc>
        <w:tc>
          <w:tcPr>
            <w:tcW w:w="1952" w:type="dxa"/>
            <w:vAlign w:val="center"/>
          </w:tcPr>
          <w:p w:rsidR="00C96D5C" w:rsidRPr="004C6E42" w:rsidRDefault="00C96D5C" w:rsidP="00FF423D">
            <w:pPr>
              <w:jc w:val="center"/>
              <w:rPr>
                <w:rFonts w:ascii="Times New Roman" w:hAnsi="Times New Roman" w:cs="Times New Roman"/>
                <w:sz w:val="26"/>
                <w:szCs w:val="26"/>
              </w:rPr>
            </w:pPr>
            <w:r>
              <w:rPr>
                <w:rFonts w:ascii="Times New Roman" w:hAnsi="Times New Roman" w:cs="Times New Roman"/>
                <w:sz w:val="26"/>
                <w:szCs w:val="26"/>
              </w:rPr>
              <w:t>10/2/2017</w:t>
            </w:r>
          </w:p>
        </w:tc>
        <w:tc>
          <w:tcPr>
            <w:tcW w:w="6911" w:type="dxa"/>
            <w:vAlign w:val="center"/>
          </w:tcPr>
          <w:p w:rsidR="00C96D5C" w:rsidRPr="004C6E42" w:rsidRDefault="00C96D5C" w:rsidP="00FF423D">
            <w:pPr>
              <w:rPr>
                <w:rFonts w:ascii="Times New Roman" w:hAnsi="Times New Roman" w:cs="Times New Roman"/>
                <w:sz w:val="26"/>
                <w:szCs w:val="26"/>
              </w:rPr>
            </w:pPr>
            <w:r>
              <w:rPr>
                <w:rFonts w:ascii="Times New Roman" w:hAnsi="Times New Roman" w:cs="Times New Roman"/>
                <w:sz w:val="26"/>
                <w:szCs w:val="26"/>
              </w:rPr>
              <w:t>Nộp dự án lần 2 cho Sở Kế hoạch – Đầu tư TP. Hồ Chí Minh</w:t>
            </w:r>
          </w:p>
        </w:tc>
      </w:tr>
      <w:tr w:rsidR="002448C9" w:rsidRPr="00EF120E" w:rsidTr="00900BAA">
        <w:trPr>
          <w:trHeight w:val="1134"/>
        </w:trPr>
        <w:tc>
          <w:tcPr>
            <w:tcW w:w="708" w:type="dxa"/>
            <w:vAlign w:val="center"/>
          </w:tcPr>
          <w:p w:rsidR="002448C9" w:rsidRDefault="002448C9" w:rsidP="00FF423D">
            <w:pPr>
              <w:jc w:val="center"/>
              <w:rPr>
                <w:rFonts w:ascii="Times New Roman" w:hAnsi="Times New Roman" w:cs="Times New Roman"/>
                <w:sz w:val="26"/>
                <w:szCs w:val="26"/>
              </w:rPr>
            </w:pPr>
          </w:p>
        </w:tc>
        <w:tc>
          <w:tcPr>
            <w:tcW w:w="1952" w:type="dxa"/>
            <w:vAlign w:val="center"/>
          </w:tcPr>
          <w:p w:rsidR="002448C9" w:rsidRDefault="002448C9" w:rsidP="00FF423D">
            <w:pPr>
              <w:jc w:val="center"/>
              <w:rPr>
                <w:rFonts w:ascii="Times New Roman" w:hAnsi="Times New Roman" w:cs="Times New Roman"/>
                <w:sz w:val="26"/>
                <w:szCs w:val="26"/>
              </w:rPr>
            </w:pPr>
          </w:p>
        </w:tc>
        <w:tc>
          <w:tcPr>
            <w:tcW w:w="6911" w:type="dxa"/>
            <w:vAlign w:val="center"/>
          </w:tcPr>
          <w:p w:rsidR="002448C9" w:rsidRDefault="002448C9" w:rsidP="00FF423D">
            <w:pPr>
              <w:rPr>
                <w:rFonts w:ascii="Times New Roman" w:hAnsi="Times New Roman" w:cs="Times New Roman"/>
                <w:sz w:val="26"/>
                <w:szCs w:val="26"/>
              </w:rPr>
            </w:pPr>
          </w:p>
        </w:tc>
      </w:tr>
      <w:tr w:rsidR="002448C9" w:rsidRPr="00EF120E" w:rsidTr="00900BAA">
        <w:trPr>
          <w:trHeight w:val="1134"/>
        </w:trPr>
        <w:tc>
          <w:tcPr>
            <w:tcW w:w="708" w:type="dxa"/>
            <w:vAlign w:val="center"/>
          </w:tcPr>
          <w:p w:rsidR="002448C9" w:rsidRDefault="002448C9" w:rsidP="00FF423D">
            <w:pPr>
              <w:jc w:val="center"/>
              <w:rPr>
                <w:rFonts w:ascii="Times New Roman" w:hAnsi="Times New Roman" w:cs="Times New Roman"/>
                <w:sz w:val="26"/>
                <w:szCs w:val="26"/>
              </w:rPr>
            </w:pPr>
          </w:p>
        </w:tc>
        <w:tc>
          <w:tcPr>
            <w:tcW w:w="1952" w:type="dxa"/>
            <w:vAlign w:val="center"/>
          </w:tcPr>
          <w:p w:rsidR="002448C9" w:rsidRDefault="002448C9" w:rsidP="00FF423D">
            <w:pPr>
              <w:jc w:val="center"/>
              <w:rPr>
                <w:rFonts w:ascii="Times New Roman" w:hAnsi="Times New Roman" w:cs="Times New Roman"/>
                <w:sz w:val="26"/>
                <w:szCs w:val="26"/>
              </w:rPr>
            </w:pPr>
          </w:p>
        </w:tc>
        <w:tc>
          <w:tcPr>
            <w:tcW w:w="6911" w:type="dxa"/>
            <w:vAlign w:val="center"/>
          </w:tcPr>
          <w:p w:rsidR="002448C9" w:rsidRDefault="002448C9" w:rsidP="00FF423D">
            <w:pPr>
              <w:rPr>
                <w:rFonts w:ascii="Times New Roman" w:hAnsi="Times New Roman" w:cs="Times New Roman"/>
                <w:sz w:val="26"/>
                <w:szCs w:val="26"/>
              </w:rPr>
            </w:pPr>
          </w:p>
        </w:tc>
      </w:tr>
    </w:tbl>
    <w:p w:rsidR="00BF7ECB" w:rsidRPr="00EF120E" w:rsidRDefault="00BF7ECB" w:rsidP="00EF120E">
      <w:pPr>
        <w:jc w:val="center"/>
        <w:rPr>
          <w:rFonts w:ascii="Times New Roman" w:hAnsi="Times New Roman" w:cs="Times New Roman"/>
          <w:b/>
          <w:sz w:val="26"/>
          <w:szCs w:val="26"/>
        </w:rPr>
      </w:pPr>
    </w:p>
    <w:sectPr w:rsidR="00BF7ECB" w:rsidRPr="00EF120E" w:rsidSect="00EF120E">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20E"/>
    <w:rsid w:val="001467F9"/>
    <w:rsid w:val="002448C9"/>
    <w:rsid w:val="004C6E42"/>
    <w:rsid w:val="00900BAA"/>
    <w:rsid w:val="009131EE"/>
    <w:rsid w:val="00BF7ECB"/>
    <w:rsid w:val="00C96D5C"/>
    <w:rsid w:val="00D253CF"/>
    <w:rsid w:val="00EF120E"/>
    <w:rsid w:val="00F306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1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1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dcterms:created xsi:type="dcterms:W3CDTF">2017-02-13T03:14:00Z</dcterms:created>
  <dcterms:modified xsi:type="dcterms:W3CDTF">2017-02-16T06:47:00Z</dcterms:modified>
</cp:coreProperties>
</file>